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EF" w:rsidRDefault="006020EF" w:rsidP="006020EF">
      <w:pPr>
        <w:spacing w:before="540" w:after="210" w:line="240" w:lineRule="auto"/>
        <w:outlineLvl w:val="1"/>
        <w:rPr>
          <w:rFonts w:ascii="Tahoma" w:eastAsia="Times New Roman" w:hAnsi="Tahoma" w:cs="Tahoma"/>
          <w:b/>
          <w:bCs/>
          <w:color w:val="222222"/>
          <w:sz w:val="24"/>
          <w:szCs w:val="24"/>
          <w:lang w:eastAsia="en-GB"/>
        </w:rPr>
      </w:pPr>
      <w:r w:rsidRPr="006020EF">
        <w:rPr>
          <w:rFonts w:ascii="Tahoma" w:eastAsia="Times New Roman" w:hAnsi="Tahoma" w:cs="Tahoma"/>
          <w:b/>
          <w:bCs/>
          <w:color w:val="222222"/>
          <w:sz w:val="24"/>
          <w:szCs w:val="24"/>
          <w:lang w:eastAsia="en-GB"/>
        </w:rPr>
        <w:t xml:space="preserve">Please do not book holidays during term time. If you do, you may receive a penalty notice, a prosecution, or risk losing your child’s place in school. </w:t>
      </w:r>
    </w:p>
    <w:p w:rsidR="006020EF" w:rsidRPr="006020EF" w:rsidRDefault="006020EF" w:rsidP="006020EF">
      <w:pPr>
        <w:spacing w:before="540" w:after="210" w:line="240" w:lineRule="auto"/>
        <w:outlineLvl w:val="1"/>
        <w:rPr>
          <w:rFonts w:ascii="Tahoma" w:eastAsia="Times New Roman" w:hAnsi="Tahoma" w:cs="Tahoma"/>
          <w:b/>
          <w:bCs/>
          <w:color w:val="222222"/>
          <w:sz w:val="24"/>
          <w:szCs w:val="24"/>
          <w:lang w:eastAsia="en-GB"/>
        </w:rPr>
      </w:pPr>
      <w:r w:rsidRPr="006020EF">
        <w:rPr>
          <w:rFonts w:ascii="Tahoma" w:eastAsia="Times New Roman" w:hAnsi="Tahoma" w:cs="Tahoma"/>
          <w:b/>
          <w:bCs/>
          <w:color w:val="222222"/>
          <w:sz w:val="24"/>
          <w:szCs w:val="24"/>
          <w:lang w:eastAsia="en-GB"/>
        </w:rPr>
        <w:t>Taking children out of school during term time</w:t>
      </w:r>
    </w:p>
    <w:p w:rsidR="006020EF" w:rsidRPr="006020EF" w:rsidRDefault="006020EF" w:rsidP="006020EF">
      <w:pPr>
        <w:spacing w:before="225" w:after="225" w:line="240" w:lineRule="auto"/>
        <w:rPr>
          <w:rFonts w:ascii="Tahoma" w:eastAsia="Times New Roman" w:hAnsi="Tahoma" w:cs="Tahoma"/>
          <w:color w:val="333333"/>
          <w:sz w:val="24"/>
          <w:szCs w:val="24"/>
          <w:lang w:eastAsia="en-GB"/>
        </w:rPr>
      </w:pPr>
      <w:r w:rsidRPr="006020EF">
        <w:rPr>
          <w:rFonts w:ascii="Tahoma" w:eastAsia="Times New Roman" w:hAnsi="Tahoma" w:cs="Tahoma"/>
          <w:color w:val="333333"/>
          <w:sz w:val="24"/>
          <w:szCs w:val="24"/>
          <w:lang w:eastAsia="en-GB"/>
        </w:rPr>
        <w:t>The law was changed in 2013 and made it clear that head teachers may not grant leave of absence during term time unless there are exceptional circumstances.</w:t>
      </w:r>
    </w:p>
    <w:p w:rsidR="006020EF" w:rsidRPr="006020EF" w:rsidRDefault="006020EF" w:rsidP="006020EF">
      <w:pPr>
        <w:spacing w:before="225" w:after="225" w:line="240" w:lineRule="auto"/>
        <w:rPr>
          <w:rFonts w:ascii="Tahoma" w:eastAsia="Times New Roman" w:hAnsi="Tahoma" w:cs="Tahoma"/>
          <w:color w:val="333333"/>
          <w:sz w:val="24"/>
          <w:szCs w:val="24"/>
          <w:lang w:eastAsia="en-GB"/>
        </w:rPr>
      </w:pPr>
      <w:r w:rsidRPr="006020EF">
        <w:rPr>
          <w:rFonts w:ascii="Tahoma" w:eastAsia="Times New Roman" w:hAnsi="Tahoma" w:cs="Tahoma"/>
          <w:color w:val="333333"/>
          <w:sz w:val="24"/>
          <w:szCs w:val="24"/>
          <w:lang w:eastAsia="en-GB"/>
        </w:rPr>
        <w:t>You should not take yo</w:t>
      </w:r>
      <w:r>
        <w:rPr>
          <w:rFonts w:ascii="Tahoma" w:eastAsia="Times New Roman" w:hAnsi="Tahoma" w:cs="Tahoma"/>
          <w:color w:val="333333"/>
          <w:sz w:val="24"/>
          <w:szCs w:val="24"/>
          <w:lang w:eastAsia="en-GB"/>
        </w:rPr>
        <w:t>ur children out of school</w:t>
      </w:r>
      <w:r w:rsidRPr="006020EF">
        <w:rPr>
          <w:rFonts w:ascii="Tahoma" w:eastAsia="Times New Roman" w:hAnsi="Tahoma" w:cs="Tahoma"/>
          <w:color w:val="333333"/>
          <w:sz w:val="24"/>
          <w:szCs w:val="24"/>
          <w:lang w:eastAsia="en-GB"/>
        </w:rPr>
        <w:t xml:space="preserve"> during term time unless you are granted authorised leave of absence by the head teacher.</w:t>
      </w:r>
    </w:p>
    <w:p w:rsidR="006020EF" w:rsidRPr="006020EF" w:rsidRDefault="006020EF" w:rsidP="006020EF">
      <w:pPr>
        <w:spacing w:before="225" w:after="225" w:line="240" w:lineRule="auto"/>
        <w:rPr>
          <w:rFonts w:ascii="Tahoma" w:eastAsia="Times New Roman" w:hAnsi="Tahoma" w:cs="Tahoma"/>
          <w:color w:val="333333"/>
          <w:sz w:val="24"/>
          <w:szCs w:val="24"/>
          <w:lang w:eastAsia="en-GB"/>
        </w:rPr>
      </w:pPr>
      <w:r w:rsidRPr="006020EF">
        <w:rPr>
          <w:rFonts w:ascii="Tahoma" w:eastAsia="Times New Roman" w:hAnsi="Tahoma" w:cs="Tahoma"/>
          <w:color w:val="333333"/>
          <w:sz w:val="24"/>
          <w:szCs w:val="24"/>
          <w:lang w:eastAsia="en-GB"/>
        </w:rPr>
        <w:t>If you do take your child out of school without the leave of absence being authorised, the head teacher may direct the Council to take measures to issue either a penalty notice or prosecute you as parents.</w:t>
      </w:r>
    </w:p>
    <w:p w:rsidR="006020EF" w:rsidRPr="006020EF" w:rsidRDefault="006020EF" w:rsidP="006020EF">
      <w:pPr>
        <w:spacing w:before="225" w:after="225" w:line="240" w:lineRule="auto"/>
        <w:rPr>
          <w:rFonts w:ascii="Tahoma" w:eastAsia="Times New Roman" w:hAnsi="Tahoma" w:cs="Tahoma"/>
          <w:color w:val="333333"/>
          <w:sz w:val="24"/>
          <w:szCs w:val="24"/>
          <w:lang w:eastAsia="en-GB"/>
        </w:rPr>
      </w:pPr>
      <w:r w:rsidRPr="006020EF">
        <w:rPr>
          <w:rFonts w:ascii="Tahoma" w:eastAsia="Times New Roman" w:hAnsi="Tahoma" w:cs="Tahoma"/>
          <w:color w:val="333333"/>
          <w:sz w:val="24"/>
          <w:szCs w:val="24"/>
          <w:lang w:eastAsia="en-GB"/>
        </w:rPr>
        <w:t>In certain circumstances, schools may remove the child from the register if leave of absence is taken for an unreasonable amount of time.</w:t>
      </w:r>
    </w:p>
    <w:p w:rsidR="006020EF" w:rsidRPr="006020EF" w:rsidRDefault="006020EF" w:rsidP="006020EF">
      <w:pPr>
        <w:spacing w:before="540" w:after="210" w:line="240" w:lineRule="auto"/>
        <w:outlineLvl w:val="1"/>
        <w:rPr>
          <w:rFonts w:ascii="Tahoma" w:eastAsia="Times New Roman" w:hAnsi="Tahoma" w:cs="Tahoma"/>
          <w:b/>
          <w:bCs/>
          <w:color w:val="222222"/>
          <w:sz w:val="24"/>
          <w:szCs w:val="24"/>
          <w:lang w:eastAsia="en-GB"/>
        </w:rPr>
      </w:pPr>
      <w:r w:rsidRPr="006020EF">
        <w:rPr>
          <w:rFonts w:ascii="Tahoma" w:eastAsia="Times New Roman" w:hAnsi="Tahoma" w:cs="Tahoma"/>
          <w:b/>
          <w:bCs/>
          <w:color w:val="222222"/>
          <w:sz w:val="24"/>
          <w:szCs w:val="24"/>
          <w:lang w:eastAsia="en-GB"/>
        </w:rPr>
        <w:t>Responsibility for paying the penalty notice</w:t>
      </w:r>
    </w:p>
    <w:p w:rsidR="006020EF" w:rsidRPr="006020EF" w:rsidRDefault="006020EF" w:rsidP="006020EF">
      <w:pPr>
        <w:spacing w:before="225" w:after="225" w:line="240" w:lineRule="auto"/>
        <w:rPr>
          <w:rFonts w:ascii="Tahoma" w:eastAsia="Times New Roman" w:hAnsi="Tahoma" w:cs="Tahoma"/>
          <w:color w:val="333333"/>
          <w:sz w:val="24"/>
          <w:szCs w:val="24"/>
          <w:lang w:eastAsia="en-GB"/>
        </w:rPr>
      </w:pPr>
      <w:r w:rsidRPr="006020EF">
        <w:rPr>
          <w:rFonts w:ascii="Tahoma" w:eastAsia="Times New Roman" w:hAnsi="Tahoma" w:cs="Tahoma"/>
          <w:color w:val="333333"/>
          <w:sz w:val="24"/>
          <w:szCs w:val="24"/>
          <w:lang w:eastAsia="en-GB"/>
        </w:rPr>
        <w:t>The parent/carer named on the letter and on the invoice is responsible for paying the penalty notice. If penalty notices have been issued to two parents at the same address, each individual parent is responsible for paying their own penalty notice.</w:t>
      </w:r>
    </w:p>
    <w:p w:rsidR="006020EF" w:rsidRPr="006020EF" w:rsidRDefault="006020EF" w:rsidP="006020EF">
      <w:pPr>
        <w:spacing w:before="225" w:after="225" w:line="240" w:lineRule="auto"/>
        <w:rPr>
          <w:rFonts w:ascii="Tahoma" w:eastAsia="Times New Roman" w:hAnsi="Tahoma" w:cs="Tahoma"/>
          <w:color w:val="333333"/>
          <w:sz w:val="24"/>
          <w:szCs w:val="24"/>
          <w:lang w:eastAsia="en-GB"/>
        </w:rPr>
      </w:pPr>
      <w:r w:rsidRPr="006020EF">
        <w:rPr>
          <w:rFonts w:ascii="Tahoma" w:eastAsia="Times New Roman" w:hAnsi="Tahoma" w:cs="Tahoma"/>
          <w:color w:val="333333"/>
          <w:sz w:val="24"/>
          <w:szCs w:val="24"/>
          <w:lang w:eastAsia="en-GB"/>
        </w:rPr>
        <w:t>Under Section 576 of the Education Act 1996 a parent is defined as:</w:t>
      </w:r>
    </w:p>
    <w:p w:rsidR="006020EF" w:rsidRPr="006020EF" w:rsidRDefault="006020EF" w:rsidP="006020EF">
      <w:pPr>
        <w:numPr>
          <w:ilvl w:val="0"/>
          <w:numId w:val="1"/>
        </w:numPr>
        <w:spacing w:before="210" w:after="210" w:line="240" w:lineRule="auto"/>
        <w:rPr>
          <w:rFonts w:ascii="Tahoma" w:eastAsia="Times New Roman" w:hAnsi="Tahoma" w:cs="Tahoma"/>
          <w:color w:val="333333"/>
          <w:sz w:val="24"/>
          <w:szCs w:val="24"/>
          <w:lang w:eastAsia="en-GB"/>
        </w:rPr>
      </w:pPr>
      <w:r w:rsidRPr="006020EF">
        <w:rPr>
          <w:rFonts w:ascii="Tahoma" w:eastAsia="Times New Roman" w:hAnsi="Tahoma" w:cs="Tahoma"/>
          <w:color w:val="333333"/>
          <w:sz w:val="24"/>
          <w:szCs w:val="24"/>
          <w:lang w:eastAsia="en-GB"/>
        </w:rPr>
        <w:t>All natural parents, whether they are married or not</w:t>
      </w:r>
    </w:p>
    <w:p w:rsidR="006020EF" w:rsidRPr="006020EF" w:rsidRDefault="006020EF" w:rsidP="006020EF">
      <w:pPr>
        <w:numPr>
          <w:ilvl w:val="0"/>
          <w:numId w:val="1"/>
        </w:numPr>
        <w:spacing w:before="210" w:after="210" w:line="240" w:lineRule="auto"/>
        <w:rPr>
          <w:rFonts w:ascii="Tahoma" w:eastAsia="Times New Roman" w:hAnsi="Tahoma" w:cs="Tahoma"/>
          <w:color w:val="333333"/>
          <w:sz w:val="24"/>
          <w:szCs w:val="24"/>
          <w:lang w:eastAsia="en-GB"/>
        </w:rPr>
      </w:pPr>
      <w:r w:rsidRPr="006020EF">
        <w:rPr>
          <w:rFonts w:ascii="Tahoma" w:eastAsia="Times New Roman" w:hAnsi="Tahoma" w:cs="Tahoma"/>
          <w:color w:val="333333"/>
          <w:sz w:val="24"/>
          <w:szCs w:val="24"/>
          <w:lang w:eastAsia="en-GB"/>
        </w:rPr>
        <w:t>Any person who, although not a natural parent, has parental responsibility for a child or young person</w:t>
      </w:r>
    </w:p>
    <w:p w:rsidR="006020EF" w:rsidRPr="006020EF" w:rsidRDefault="006020EF" w:rsidP="006020EF">
      <w:pPr>
        <w:numPr>
          <w:ilvl w:val="0"/>
          <w:numId w:val="1"/>
        </w:numPr>
        <w:spacing w:before="210" w:after="210" w:line="240" w:lineRule="auto"/>
        <w:rPr>
          <w:rFonts w:ascii="Tahoma" w:eastAsia="Times New Roman" w:hAnsi="Tahoma" w:cs="Tahoma"/>
          <w:color w:val="333333"/>
          <w:sz w:val="24"/>
          <w:szCs w:val="24"/>
          <w:lang w:eastAsia="en-GB"/>
        </w:rPr>
      </w:pPr>
      <w:r w:rsidRPr="006020EF">
        <w:rPr>
          <w:rFonts w:ascii="Tahoma" w:eastAsia="Times New Roman" w:hAnsi="Tahoma" w:cs="Tahoma"/>
          <w:color w:val="333333"/>
          <w:sz w:val="24"/>
          <w:szCs w:val="24"/>
          <w:lang w:eastAsia="en-GB"/>
        </w:rPr>
        <w:t>And any person who, although not a natural parent, has care of a child or young person. Having care of a child or young person means that a person with whom the child lives and who looks after the child, is considered to be a parent in education law.</w:t>
      </w:r>
      <w:bookmarkStart w:id="0" w:name="_GoBack"/>
      <w:bookmarkEnd w:id="0"/>
    </w:p>
    <w:p w:rsidR="006020EF" w:rsidRPr="006020EF" w:rsidRDefault="006020EF" w:rsidP="006020EF">
      <w:pPr>
        <w:spacing w:before="540" w:after="210" w:line="240" w:lineRule="auto"/>
        <w:outlineLvl w:val="1"/>
        <w:rPr>
          <w:rFonts w:ascii="Tahoma" w:eastAsia="Times New Roman" w:hAnsi="Tahoma" w:cs="Tahoma"/>
          <w:b/>
          <w:bCs/>
          <w:color w:val="222222"/>
          <w:sz w:val="24"/>
          <w:szCs w:val="24"/>
          <w:lang w:eastAsia="en-GB"/>
        </w:rPr>
      </w:pPr>
      <w:r w:rsidRPr="006020EF">
        <w:rPr>
          <w:rFonts w:ascii="Tahoma" w:eastAsia="Times New Roman" w:hAnsi="Tahoma" w:cs="Tahoma"/>
          <w:b/>
          <w:bCs/>
          <w:color w:val="222222"/>
          <w:sz w:val="24"/>
          <w:szCs w:val="24"/>
          <w:lang w:eastAsia="en-GB"/>
        </w:rPr>
        <w:t xml:space="preserve">How much a penalty notice </w:t>
      </w:r>
      <w:proofErr w:type="gramStart"/>
      <w:r w:rsidRPr="006020EF">
        <w:rPr>
          <w:rFonts w:ascii="Tahoma" w:eastAsia="Times New Roman" w:hAnsi="Tahoma" w:cs="Tahoma"/>
          <w:b/>
          <w:bCs/>
          <w:color w:val="222222"/>
          <w:sz w:val="24"/>
          <w:szCs w:val="24"/>
          <w:lang w:eastAsia="en-GB"/>
        </w:rPr>
        <w:t>costs</w:t>
      </w:r>
      <w:proofErr w:type="gramEnd"/>
    </w:p>
    <w:p w:rsidR="006020EF" w:rsidRPr="006020EF" w:rsidRDefault="006020EF" w:rsidP="006020EF">
      <w:pPr>
        <w:spacing w:before="225" w:after="225" w:line="240" w:lineRule="auto"/>
        <w:rPr>
          <w:rFonts w:ascii="Tahoma" w:eastAsia="Times New Roman" w:hAnsi="Tahoma" w:cs="Tahoma"/>
          <w:color w:val="333333"/>
          <w:sz w:val="24"/>
          <w:szCs w:val="24"/>
          <w:lang w:eastAsia="en-GB"/>
        </w:rPr>
      </w:pPr>
      <w:r w:rsidRPr="006020EF">
        <w:rPr>
          <w:rFonts w:ascii="Tahoma" w:eastAsia="Times New Roman" w:hAnsi="Tahoma" w:cs="Tahoma"/>
          <w:color w:val="333333"/>
          <w:sz w:val="24"/>
          <w:szCs w:val="24"/>
          <w:lang w:eastAsia="en-GB"/>
        </w:rPr>
        <w:t>The penalty notice is for £60, per parent, per child which rises to £120 if you don't pay within 21 days. If you don't pay the fine after 28 days you may be prosecuted (under Section 444 of the Education Act) for the offence of failing to ensure your child's regular attendance at school. You will receive a separate summons for this which will give you notice of the time and date of the court hearing.</w:t>
      </w:r>
    </w:p>
    <w:p w:rsidR="00F82B99" w:rsidRPr="006020EF" w:rsidRDefault="006020EF" w:rsidP="006020EF">
      <w:pPr>
        <w:spacing w:before="225" w:after="225" w:line="240" w:lineRule="auto"/>
        <w:rPr>
          <w:rFonts w:ascii="Tahoma" w:eastAsia="Times New Roman" w:hAnsi="Tahoma" w:cs="Tahoma"/>
          <w:color w:val="333333"/>
          <w:sz w:val="24"/>
          <w:szCs w:val="24"/>
          <w:lang w:eastAsia="en-GB"/>
        </w:rPr>
      </w:pPr>
      <w:r w:rsidRPr="006020EF">
        <w:rPr>
          <w:rFonts w:ascii="Tahoma" w:eastAsia="Times New Roman" w:hAnsi="Tahoma" w:cs="Tahoma"/>
          <w:color w:val="333333"/>
          <w:sz w:val="24"/>
          <w:szCs w:val="24"/>
          <w:lang w:eastAsia="en-GB"/>
        </w:rPr>
        <w:t>You must pay the whole of the amount owing in one payment - you cannot pay in instalments and you cannot pay part of the penalty notice.</w:t>
      </w:r>
    </w:p>
    <w:sectPr w:rsidR="00F82B99" w:rsidRPr="00602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D1982"/>
    <w:multiLevelType w:val="multilevel"/>
    <w:tmpl w:val="8CE4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EF"/>
    <w:rsid w:val="006020EF"/>
    <w:rsid w:val="00F82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Ravensthorpe CE (VC) Junior School</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dc:creator>
  <cp:lastModifiedBy>Parkin</cp:lastModifiedBy>
  <cp:revision>1</cp:revision>
  <dcterms:created xsi:type="dcterms:W3CDTF">2019-11-06T14:42:00Z</dcterms:created>
  <dcterms:modified xsi:type="dcterms:W3CDTF">2019-11-06T14:52:00Z</dcterms:modified>
</cp:coreProperties>
</file>